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981030" w:rsidRDefault="00DE6F97" w:rsidP="00DE6F97">
      <w:pPr>
        <w:rPr>
          <w:rFonts w:cs="Arial"/>
          <w:b/>
          <w:sz w:val="28"/>
          <w:szCs w:val="28"/>
          <w:lang w:val="en-ZA"/>
        </w:rPr>
      </w:pPr>
      <w:r w:rsidRPr="00981030">
        <w:rPr>
          <w:rFonts w:cs="Arial"/>
          <w:b/>
          <w:sz w:val="28"/>
          <w:szCs w:val="28"/>
          <w:lang w:val="en-ZA"/>
        </w:rPr>
        <w:t>Market Notice</w:t>
      </w:r>
    </w:p>
    <w:p w:rsidR="00DE6F97" w:rsidRPr="00981030" w:rsidRDefault="00DE6F97" w:rsidP="00DE6F97">
      <w:pPr>
        <w:rPr>
          <w:rFonts w:cs="Arial"/>
          <w:b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81030">
        <w:rPr>
          <w:rFonts w:cs="Arial"/>
          <w:b/>
          <w:sz w:val="18"/>
          <w:szCs w:val="18"/>
          <w:lang w:val="en-ZA"/>
        </w:rPr>
        <w:t>Date:</w:t>
      </w:r>
      <w:r w:rsidRPr="00981030">
        <w:rPr>
          <w:rFonts w:cs="Arial"/>
          <w:b/>
          <w:sz w:val="18"/>
          <w:szCs w:val="18"/>
          <w:lang w:val="en-ZA"/>
        </w:rPr>
        <w:tab/>
      </w:r>
      <w:r w:rsidR="00273BDD">
        <w:rPr>
          <w:rFonts w:cs="Arial"/>
          <w:b/>
          <w:sz w:val="18"/>
          <w:szCs w:val="18"/>
          <w:lang w:val="en-ZA"/>
        </w:rPr>
        <w:t>7 March 2014</w:t>
      </w: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Default="00DE6F97" w:rsidP="00DE6F97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b/>
          <w:smallCaps/>
          <w:sz w:val="18"/>
          <w:szCs w:val="18"/>
          <w:lang w:val="en-ZA"/>
        </w:rPr>
        <w:t>Subject:</w:t>
      </w:r>
      <w:r w:rsidRPr="00981030">
        <w:rPr>
          <w:rFonts w:cs="Arial"/>
          <w:b/>
          <w:sz w:val="18"/>
          <w:szCs w:val="18"/>
          <w:lang w:val="en-ZA"/>
        </w:rPr>
        <w:t xml:space="preserve">   </w:t>
      </w:r>
      <w:r w:rsidR="00C36473">
        <w:rPr>
          <w:rFonts w:cs="Arial"/>
          <w:sz w:val="18"/>
          <w:szCs w:val="18"/>
          <w:lang w:val="en-ZA"/>
        </w:rPr>
        <w:t>Step-</w:t>
      </w:r>
      <w:bookmarkStart w:id="0" w:name="_GoBack"/>
      <w:bookmarkEnd w:id="0"/>
      <w:r w:rsidR="00273BDD">
        <w:rPr>
          <w:rFonts w:cs="Arial"/>
          <w:sz w:val="18"/>
          <w:szCs w:val="18"/>
          <w:lang w:val="en-ZA"/>
        </w:rPr>
        <w:t xml:space="preserve">Up </w:t>
      </w:r>
      <w:r w:rsidR="00C302AD">
        <w:rPr>
          <w:rFonts w:cs="Arial"/>
          <w:sz w:val="18"/>
          <w:szCs w:val="18"/>
          <w:lang w:val="en-ZA"/>
        </w:rPr>
        <w:t>Margin</w:t>
      </w:r>
    </w:p>
    <w:p w:rsidR="00273BDD" w:rsidRPr="00981030" w:rsidRDefault="00273BDD" w:rsidP="00DE6F97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81030">
        <w:rPr>
          <w:rFonts w:cs="Arial"/>
          <w:b/>
          <w:i/>
          <w:sz w:val="18"/>
          <w:szCs w:val="18"/>
          <w:lang w:val="en-ZA"/>
        </w:rPr>
        <w:t>(</w:t>
      </w:r>
      <w:r w:rsidR="00273BDD">
        <w:rPr>
          <w:rFonts w:cs="Arial"/>
          <w:b/>
          <w:i/>
          <w:sz w:val="18"/>
          <w:szCs w:val="18"/>
          <w:lang w:val="en-ZA"/>
        </w:rPr>
        <w:t>BAYPORT SECURITISATION (RF) LIMITED</w:t>
      </w:r>
      <w:r w:rsidR="0017065C" w:rsidRPr="00981030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981030">
        <w:rPr>
          <w:rFonts w:cs="Arial"/>
          <w:b/>
          <w:i/>
          <w:sz w:val="18"/>
          <w:szCs w:val="18"/>
          <w:lang w:val="en-ZA"/>
        </w:rPr>
        <w:t>“</w:t>
      </w:r>
      <w:r w:rsidR="00273BDD">
        <w:rPr>
          <w:rFonts w:cs="Arial"/>
          <w:b/>
          <w:i/>
          <w:sz w:val="18"/>
          <w:szCs w:val="18"/>
          <w:lang w:val="en-ZA"/>
        </w:rPr>
        <w:t>BAYA40</w:t>
      </w:r>
      <w:r w:rsidRPr="00981030">
        <w:rPr>
          <w:rFonts w:cs="Arial"/>
          <w:b/>
          <w:i/>
          <w:sz w:val="18"/>
          <w:szCs w:val="18"/>
          <w:lang w:val="en-ZA"/>
        </w:rPr>
        <w:t>”)</w:t>
      </w:r>
    </w:p>
    <w:p w:rsidR="00DE6F97" w:rsidRDefault="00DE6F97" w:rsidP="00DE6F97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273BDD" w:rsidRPr="00981030" w:rsidRDefault="00273BDD" w:rsidP="00DE6F97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sz w:val="18"/>
          <w:szCs w:val="18"/>
          <w:lang w:val="en-ZA"/>
        </w:rPr>
        <w:t>===================================================</w:t>
      </w:r>
    </w:p>
    <w:p w:rsidR="00DE6F97" w:rsidRPr="00981030" w:rsidRDefault="00DE6F97" w:rsidP="00DE6F97">
      <w:pPr>
        <w:suppressAutoHyphens/>
        <w:jc w:val="both"/>
        <w:rPr>
          <w:sz w:val="18"/>
          <w:szCs w:val="18"/>
          <w:lang w:val="en-ZA"/>
        </w:rPr>
      </w:pPr>
    </w:p>
    <w:p w:rsidR="00273BDD" w:rsidRDefault="00273BDD" w:rsidP="00DE6F97">
      <w:pPr>
        <w:spacing w:line="360" w:lineRule="auto"/>
        <w:ind w:right="68"/>
        <w:jc w:val="both"/>
        <w:rPr>
          <w:sz w:val="18"/>
          <w:szCs w:val="18"/>
          <w:lang w:val="en-ZA"/>
        </w:rPr>
      </w:pPr>
    </w:p>
    <w:p w:rsidR="00DE6F97" w:rsidRPr="00273BDD" w:rsidRDefault="00DE6F97" w:rsidP="00DE6F97">
      <w:pPr>
        <w:spacing w:line="360" w:lineRule="auto"/>
        <w:ind w:right="68"/>
        <w:jc w:val="both"/>
        <w:rPr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 xml:space="preserve">In accordance with the Terms and Conditions of </w:t>
      </w:r>
      <w:r w:rsidR="00273BDD">
        <w:rPr>
          <w:rFonts w:cs="Arial"/>
          <w:b/>
          <w:sz w:val="18"/>
          <w:szCs w:val="18"/>
          <w:lang w:val="en-ZA"/>
        </w:rPr>
        <w:t>BAYPORT SECURITISATION (RF) LIMITED</w:t>
      </w:r>
      <w:r w:rsidRPr="00981030">
        <w:rPr>
          <w:sz w:val="18"/>
          <w:szCs w:val="18"/>
          <w:lang w:val="en-ZA"/>
        </w:rPr>
        <w:t xml:space="preserve"> notes, investors are herewith advised of the </w:t>
      </w:r>
      <w:r w:rsidR="00273BDD">
        <w:rPr>
          <w:sz w:val="18"/>
          <w:szCs w:val="18"/>
          <w:lang w:val="en-ZA"/>
        </w:rPr>
        <w:t xml:space="preserve">exercising its option </w:t>
      </w:r>
      <w:r w:rsidR="00227A54">
        <w:rPr>
          <w:sz w:val="18"/>
          <w:szCs w:val="18"/>
          <w:lang w:val="en-ZA"/>
        </w:rPr>
        <w:t>not to call the note on</w:t>
      </w:r>
      <w:r w:rsidRPr="00981030">
        <w:rPr>
          <w:sz w:val="18"/>
          <w:szCs w:val="18"/>
          <w:lang w:val="en-ZA"/>
        </w:rPr>
        <w:t xml:space="preserve"> </w:t>
      </w:r>
      <w:r w:rsidR="00273BDD">
        <w:rPr>
          <w:b/>
          <w:sz w:val="18"/>
          <w:szCs w:val="18"/>
          <w:lang w:val="en-ZA"/>
        </w:rPr>
        <w:t>31 March 2014</w:t>
      </w:r>
      <w:r w:rsidR="00862273">
        <w:rPr>
          <w:b/>
          <w:sz w:val="18"/>
          <w:szCs w:val="18"/>
          <w:lang w:val="en-ZA"/>
        </w:rPr>
        <w:t>.</w:t>
      </w:r>
      <w:r w:rsidR="00273BDD">
        <w:rPr>
          <w:b/>
          <w:sz w:val="18"/>
          <w:szCs w:val="18"/>
          <w:lang w:val="en-ZA"/>
        </w:rPr>
        <w:t xml:space="preserve">  </w:t>
      </w:r>
      <w:r w:rsidR="00227A54">
        <w:rPr>
          <w:sz w:val="18"/>
          <w:szCs w:val="18"/>
          <w:lang w:val="en-ZA"/>
        </w:rPr>
        <w:t xml:space="preserve">The maturity date will therefore be </w:t>
      </w:r>
      <w:r w:rsidR="00227A54" w:rsidRPr="00227A54">
        <w:rPr>
          <w:b/>
          <w:sz w:val="18"/>
          <w:szCs w:val="18"/>
          <w:lang w:val="en-ZA"/>
        </w:rPr>
        <w:t>30 September 2014</w:t>
      </w:r>
      <w:r w:rsidR="00227A54">
        <w:rPr>
          <w:sz w:val="18"/>
          <w:szCs w:val="18"/>
          <w:lang w:val="en-ZA"/>
        </w:rPr>
        <w:t xml:space="preserve">.  </w:t>
      </w:r>
      <w:r w:rsidR="00273BDD">
        <w:rPr>
          <w:sz w:val="18"/>
          <w:szCs w:val="18"/>
          <w:lang w:val="en-ZA"/>
        </w:rPr>
        <w:t xml:space="preserve">The margin will step-up to 180 bps over 3 Month JIBAR (from 80 bps) from </w:t>
      </w:r>
      <w:r w:rsidR="00273BDD" w:rsidRPr="00273BDD">
        <w:rPr>
          <w:b/>
          <w:sz w:val="18"/>
          <w:szCs w:val="18"/>
          <w:lang w:val="en-ZA"/>
        </w:rPr>
        <w:t>01 April 2014</w:t>
      </w:r>
      <w:r w:rsidR="00273BDD">
        <w:rPr>
          <w:b/>
          <w:sz w:val="18"/>
          <w:szCs w:val="18"/>
          <w:lang w:val="en-ZA"/>
        </w:rPr>
        <w:t>.</w:t>
      </w:r>
    </w:p>
    <w:p w:rsidR="00DE6F97" w:rsidRDefault="00DE6F97" w:rsidP="00DE6F97">
      <w:pPr>
        <w:ind w:right="720"/>
        <w:rPr>
          <w:sz w:val="18"/>
          <w:szCs w:val="18"/>
          <w:lang w:val="en-ZA"/>
        </w:rPr>
      </w:pPr>
    </w:p>
    <w:p w:rsidR="00707297" w:rsidRDefault="00707297" w:rsidP="00DE6F97">
      <w:pPr>
        <w:ind w:right="720"/>
        <w:rPr>
          <w:sz w:val="18"/>
          <w:szCs w:val="18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73BDD" w:rsidRPr="00981030" w:rsidTr="00382386">
        <w:trPr>
          <w:jc w:val="center"/>
        </w:trPr>
        <w:tc>
          <w:tcPr>
            <w:tcW w:w="1871" w:type="dxa"/>
          </w:tcPr>
          <w:p w:rsidR="00273BDD" w:rsidRPr="00981030" w:rsidRDefault="00273BDD" w:rsidP="00382386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2925" w:type="dxa"/>
          </w:tcPr>
          <w:p w:rsidR="00273BDD" w:rsidRPr="00981030" w:rsidRDefault="00273BDD" w:rsidP="00227A54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eastAsia="Times New Roman"/>
                <w:b/>
                <w:sz w:val="18"/>
                <w:szCs w:val="18"/>
                <w:lang w:val="en-ZA"/>
              </w:rPr>
              <w:t xml:space="preserve">Current </w:t>
            </w:r>
            <w:r w:rsidR="00227A54">
              <w:rPr>
                <w:rFonts w:eastAsia="Times New Roman"/>
                <w:b/>
                <w:sz w:val="18"/>
                <w:szCs w:val="18"/>
                <w:lang w:val="en-ZA"/>
              </w:rPr>
              <w:t>Margin</w:t>
            </w:r>
          </w:p>
        </w:tc>
        <w:tc>
          <w:tcPr>
            <w:tcW w:w="399" w:type="dxa"/>
          </w:tcPr>
          <w:p w:rsidR="00273BDD" w:rsidRPr="00981030" w:rsidRDefault="00273BDD" w:rsidP="00382386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273BDD" w:rsidRPr="00981030" w:rsidRDefault="00227A54" w:rsidP="00382386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  <w:r>
              <w:rPr>
                <w:rFonts w:eastAsia="Times New Roman"/>
                <w:b/>
                <w:sz w:val="18"/>
                <w:szCs w:val="18"/>
                <w:lang w:val="en-ZA"/>
              </w:rPr>
              <w:t>Margin after Step-Up</w:t>
            </w:r>
          </w:p>
          <w:p w:rsidR="00273BDD" w:rsidRPr="00981030" w:rsidRDefault="00273BDD" w:rsidP="00382386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</w:tr>
      <w:tr w:rsidR="00273BDD" w:rsidRPr="00981030" w:rsidTr="00382386">
        <w:trPr>
          <w:jc w:val="center"/>
        </w:trPr>
        <w:tc>
          <w:tcPr>
            <w:tcW w:w="1871" w:type="dxa"/>
          </w:tcPr>
          <w:p w:rsidR="00273BDD" w:rsidRPr="00981030" w:rsidRDefault="00273BDD" w:rsidP="00382386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BAYA40</w:t>
            </w:r>
          </w:p>
        </w:tc>
        <w:tc>
          <w:tcPr>
            <w:tcW w:w="2925" w:type="dxa"/>
          </w:tcPr>
          <w:p w:rsidR="00273BDD" w:rsidRPr="00981030" w:rsidRDefault="00227A54" w:rsidP="00382386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</w:t>
            </w:r>
            <w:r w:rsidR="00273BDD">
              <w:rPr>
                <w:rFonts w:eastAsia="Times New Roman"/>
                <w:sz w:val="18"/>
                <w:szCs w:val="18"/>
                <w:lang w:val="en-ZA"/>
              </w:rPr>
              <w:t>80 bps over JIBAR</w:t>
            </w:r>
          </w:p>
        </w:tc>
        <w:tc>
          <w:tcPr>
            <w:tcW w:w="399" w:type="dxa"/>
          </w:tcPr>
          <w:p w:rsidR="00273BDD" w:rsidRPr="00981030" w:rsidRDefault="00273BDD" w:rsidP="00382386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273BDD" w:rsidRPr="00981030" w:rsidRDefault="00273BDD" w:rsidP="00382386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180 bps over JIBAR</w:t>
            </w:r>
          </w:p>
        </w:tc>
      </w:tr>
    </w:tbl>
    <w:p w:rsidR="00707297" w:rsidRPr="00981030" w:rsidRDefault="00707297" w:rsidP="00DE6F97">
      <w:pPr>
        <w:ind w:right="720"/>
        <w:rPr>
          <w:sz w:val="18"/>
          <w:szCs w:val="18"/>
          <w:lang w:val="en-ZA"/>
        </w:rPr>
      </w:pPr>
    </w:p>
    <w:p w:rsidR="00707297" w:rsidRPr="00981030" w:rsidRDefault="00707297" w:rsidP="00DE6F97">
      <w:pPr>
        <w:ind w:right="720"/>
        <w:rPr>
          <w:sz w:val="18"/>
          <w:szCs w:val="18"/>
          <w:lang w:val="en-ZA"/>
        </w:rPr>
      </w:pPr>
    </w:p>
    <w:p w:rsidR="00DE6F97" w:rsidRPr="00981030" w:rsidRDefault="00DE6F97" w:rsidP="00DE6F97">
      <w:pPr>
        <w:ind w:right="720"/>
        <w:rPr>
          <w:b/>
          <w:bCs/>
          <w:sz w:val="18"/>
          <w:szCs w:val="18"/>
          <w:lang w:val="en-ZA"/>
        </w:rPr>
      </w:pPr>
    </w:p>
    <w:p w:rsidR="00DE6F97" w:rsidRPr="00981030" w:rsidRDefault="00DE6F97" w:rsidP="00DE6F9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>For further information on the Note issued please contact:</w:t>
      </w:r>
    </w:p>
    <w:p w:rsidR="00707297" w:rsidRDefault="00707297" w:rsidP="00DE6F97">
      <w:pPr>
        <w:pStyle w:val="BodyText"/>
        <w:spacing w:line="360" w:lineRule="auto"/>
        <w:rPr>
          <w:sz w:val="18"/>
          <w:szCs w:val="18"/>
          <w:lang w:val="en-ZA"/>
        </w:rPr>
      </w:pPr>
    </w:p>
    <w:p w:rsidR="00227A54" w:rsidRDefault="00227A54" w:rsidP="001706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Keshni Thathiah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Deutsche Bank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+27 11 7757026</w:t>
      </w:r>
    </w:p>
    <w:p w:rsidR="0017065C" w:rsidRPr="001E5FA5" w:rsidRDefault="00707297" w:rsidP="001706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Courtney Galloway</w:t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227A54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  <w:t>JSE</w:t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227A54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227A54">
        <w:rPr>
          <w:rFonts w:cs="Arial"/>
          <w:sz w:val="18"/>
          <w:szCs w:val="18"/>
          <w:lang w:val="en-GB"/>
        </w:rPr>
        <w:tab/>
        <w:t>+27 11 5207603</w:t>
      </w:r>
    </w:p>
    <w:p w:rsidR="0017065C" w:rsidRPr="001E5FA5" w:rsidRDefault="0017065C" w:rsidP="001706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cs="Arial"/>
          <w:sz w:val="18"/>
          <w:szCs w:val="18"/>
          <w:lang w:val="en-GB"/>
        </w:rPr>
      </w:pPr>
      <w:r w:rsidRPr="001E5FA5">
        <w:rPr>
          <w:rFonts w:cs="Arial"/>
          <w:sz w:val="18"/>
          <w:szCs w:val="18"/>
          <w:lang w:val="en-GB"/>
        </w:rPr>
        <w:t>Diboko Ledwaba</w:t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="00707297">
        <w:rPr>
          <w:rFonts w:cs="Arial"/>
          <w:sz w:val="18"/>
          <w:szCs w:val="18"/>
          <w:lang w:val="en-GB"/>
        </w:rPr>
        <w:tab/>
      </w:r>
      <w:r w:rsidR="00707297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="00227A54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  <w:t>JSE</w:t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="00227A54">
        <w:rPr>
          <w:rFonts w:cs="Arial"/>
          <w:sz w:val="18"/>
          <w:szCs w:val="18"/>
          <w:lang w:val="en-GB"/>
        </w:rPr>
        <w:tab/>
      </w:r>
      <w:r w:rsidR="00227A54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="00227A54">
        <w:rPr>
          <w:rFonts w:cs="Arial"/>
          <w:sz w:val="18"/>
          <w:szCs w:val="18"/>
          <w:lang w:val="en-GB"/>
        </w:rPr>
        <w:t>+27 11 5207222</w:t>
      </w:r>
    </w:p>
    <w:p w:rsidR="0017065C" w:rsidRPr="001E5FA5" w:rsidRDefault="0017065C" w:rsidP="0017065C">
      <w:pPr>
        <w:rPr>
          <w:rFonts w:cs="Arial"/>
        </w:rPr>
      </w:pPr>
    </w:p>
    <w:p w:rsidR="00085030" w:rsidRDefault="00085030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DE6F97" w:rsidRPr="00DE6F97" w:rsidRDefault="00707297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2129790</wp:posOffset>
            </wp:positionV>
            <wp:extent cx="6031230" cy="1023620"/>
            <wp:effectExtent l="0" t="0" r="0" b="0"/>
            <wp:wrapThrough wrapText="bothSides">
              <wp:wrapPolygon edited="0">
                <wp:start x="2251" y="1608"/>
                <wp:lineTo x="0" y="2412"/>
                <wp:lineTo x="0" y="8442"/>
                <wp:lineTo x="2251" y="8844"/>
                <wp:lineTo x="2251" y="19295"/>
                <wp:lineTo x="17738" y="19295"/>
                <wp:lineTo x="17738" y="1608"/>
                <wp:lineTo x="2251" y="1608"/>
              </wp:wrapPolygon>
            </wp:wrapThrough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6F97" w:rsidRPr="00DE6F97" w:rsidSect="0075423F">
      <w:headerReference w:type="even" r:id="rId9"/>
      <w:headerReference w:type="default" r:id="rId10"/>
      <w:footerReference w:type="default" r:id="rId11"/>
      <w:head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447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62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62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65C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03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A54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BDD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0C24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29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27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257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FFA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59F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02AD"/>
    <w:rsid w:val="00C31128"/>
    <w:rsid w:val="00C320F7"/>
    <w:rsid w:val="00C35A34"/>
    <w:rsid w:val="00C36473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A13D929-B9EC-4F2B-9B47-83EE150D9FD8}"/>
</file>

<file path=customXml/itemProps2.xml><?xml version="1.0" encoding="utf-8"?>
<ds:datastoreItem xmlns:ds="http://schemas.openxmlformats.org/officeDocument/2006/customXml" ds:itemID="{F9365FCF-7FCA-4237-B21C-F2CEB0A0D7B1}"/>
</file>

<file path=customXml/itemProps3.xml><?xml version="1.0" encoding="utf-8"?>
<ds:datastoreItem xmlns:ds="http://schemas.openxmlformats.org/officeDocument/2006/customXml" ds:itemID="{C1140694-0F51-4F03-BBF7-D6CB9B620A5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1</Pages>
  <Words>115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823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Step-Up Margin Notice - BAYA40 - 31 March 2014</dc:title>
  <dc:creator>Johannesburg Stock Exchange</dc:creator>
  <cp:lastModifiedBy>JSEUser</cp:lastModifiedBy>
  <cp:revision>3</cp:revision>
  <cp:lastPrinted>2012-01-03T09:35:00Z</cp:lastPrinted>
  <dcterms:created xsi:type="dcterms:W3CDTF">2014-03-07T07:37:00Z</dcterms:created>
  <dcterms:modified xsi:type="dcterms:W3CDTF">2014-03-07T07:37:00Z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